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58028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767B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Universitatea Politehnica din Timisoara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580281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19077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767B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de Mecanică/Mecatronică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190773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22767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4798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</w:t>
            </w:r>
            <w:r w:rsid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80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47981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22767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0865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08650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83742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767B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mecanică/50/inginer</w:t>
            </w:r>
            <w:r w:rsid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837421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63097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47DC5" w:rsidRP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>Organe de mașini și mecanisme</w:t>
            </w:r>
            <w:r w:rsid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22767B">
              <w:rPr>
                <w:rFonts w:ascii="Arial" w:hAnsi="Arial" w:cs="Arial"/>
                <w:bCs/>
                <w:sz w:val="18"/>
                <w:szCs w:val="18"/>
                <w:lang w:val="ro-RO"/>
              </w:rPr>
              <w:t>DD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56309705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C3F9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7512986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2276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Dr. ing. Ec. Borozan Ion-Silviu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37512986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C3F9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5172031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 w:rsidR="0022767B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Ec. Borozan Ion-Silviu</w:t>
            </w:r>
            <w:permEnd w:id="1715172031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22767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4792080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III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9208056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22767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29293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permEnd w:id="1402929373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22767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81644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permEnd w:id="938164472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22767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92202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0922023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31409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767B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9314091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22767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04882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0488228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574901537" w:edGrp="everyone"/>
            <w:permEnd w:id="57490153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56141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767B">
              <w:rPr>
                <w:rFonts w:ascii="Arial" w:hAnsi="Arial" w:cs="Arial"/>
                <w:bCs/>
                <w:sz w:val="18"/>
                <w:szCs w:val="18"/>
                <w:lang w:val="ro-RO"/>
              </w:rPr>
              <w:t>0/2/0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45614103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62099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3079"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5620993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07570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3079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0757023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7F30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709753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0/28/0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7097535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87480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874802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8019298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8019298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01746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0174600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75704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2757044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6480221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6480221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77242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772420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60047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>5,36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600471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6E2FE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37563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375636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7729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2FE1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177290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747D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46263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2,36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4626357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17090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2FE1">
              <w:rPr>
                <w:rFonts w:ascii="Arial" w:hAnsi="Arial" w:cs="Arial"/>
                <w:bCs/>
                <w:sz w:val="18"/>
                <w:szCs w:val="18"/>
                <w:lang w:val="ro-RO"/>
              </w:rPr>
              <w:t>75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7170908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96888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3079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968889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7F30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53413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534137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7F30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90315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33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903158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8461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7F3079">
              <w:rPr>
                <w:rFonts w:ascii="Arial" w:hAnsi="Arial" w:cs="Arial"/>
                <w:bCs/>
                <w:sz w:val="18"/>
                <w:szCs w:val="18"/>
                <w:lang w:val="ro-RO"/>
              </w:rPr>
              <w:t>10,3</w:t>
            </w:r>
            <w:r w:rsid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84614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37865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3079">
              <w:rPr>
                <w:rFonts w:ascii="Arial" w:hAnsi="Arial" w:cs="Arial"/>
                <w:bCs/>
                <w:sz w:val="18"/>
                <w:szCs w:val="18"/>
                <w:lang w:val="ro-RO"/>
              </w:rPr>
              <w:t>145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23378656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85258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7F3079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8525851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7E4D5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1956661" w:edGrp="everyone"/>
            <w:r>
              <w:rPr>
                <w:rFonts w:ascii="Verdana" w:hAnsi="Verdana"/>
                <w:b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Geometrie desciptiva si desen tehnic,</w:t>
            </w:r>
            <w:r>
              <w:t xml:space="preserve"> </w:t>
            </w:r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Ştiinţa materialelor I şi 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Tehnologia materialelor I şi 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 Mecanisme, </w:t>
            </w:r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Rezistenţa materialelor I şi 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Desen tehnic şi infografică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88105A">
              <w:rPr>
                <w:rFonts w:ascii="Arial" w:hAnsi="Arial" w:cs="Arial"/>
                <w:bCs/>
                <w:sz w:val="18"/>
                <w:szCs w:val="18"/>
                <w:lang w:val="ro-RO"/>
              </w:rPr>
              <w:t>Toleranţe şi control dimensional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Mecanică și vibrații</w:t>
            </w:r>
            <w:permEnd w:id="891956661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7E4D5C" w:rsidRPr="007E4D5C" w:rsidRDefault="00FD5BE8" w:rsidP="009D298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9391342" w:edGrp="everyone"/>
            <w:r w:rsidRP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E4D5C" w:rsidRP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definirea, utilizarea </w:t>
            </w:r>
            <w:proofErr w:type="spellStart"/>
            <w:r w:rsidR="007E4D5C" w:rsidRP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7E4D5C" w:rsidRP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7E4D5C" w:rsidRP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7E4D5C" w:rsidRP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specifice domeniului ingineriei </w:t>
            </w:r>
          </w:p>
          <w:p w:rsidR="007E4D5C" w:rsidRDefault="007E4D5C" w:rsidP="007E4D5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principiilor și instrumentelor grafice pentru descrierea și proiectarea sistemelor și proceselor mecanice</w:t>
            </w:r>
          </w:p>
          <w:p w:rsidR="007E4D5C" w:rsidRPr="007E4D5C" w:rsidRDefault="007E4D5C" w:rsidP="005854F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metodelor de proiectare, analiza şi testare a elementelor şi sistemelor mecanice</w:t>
            </w:r>
          </w:p>
          <w:permEnd w:id="469391342"/>
          <w:p w:rsidR="00A30888" w:rsidRPr="0040372D" w:rsidRDefault="00A3088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90459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Sala de curs cu videoproiector, pentru exemplificarea proiectării, funcționării si a solicitarilor din organele de masini de studiate </w:t>
            </w:r>
            <w:r w:rsidR="007E4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09045921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7E4D5C" w:rsidRPr="007E4D5C" w:rsidRDefault="00FD5BE8" w:rsidP="00DB38F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2189278" w:edGrp="everyone"/>
            <w:r w:rsidRP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E4D5C" w:rsidRPr="007E4D5C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 – standuri specifice pentru diferitele organe de masini de studiat</w:t>
            </w:r>
          </w:p>
          <w:p w:rsidR="00A30888" w:rsidRPr="0040372D" w:rsidRDefault="007E4D5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Proiect – calculatoare cu programul de proiectare in care se lucreaza, in functie de programele 3D studiate anterior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62189278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747DC5" w:rsidRPr="00F86166" w:rsidRDefault="00747DC5" w:rsidP="00747D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0508961" w:edGrp="everyone"/>
            <w:r w:rsidRPr="00F86166">
              <w:rPr>
                <w:rFonts w:ascii="Arial" w:eastAsia="SimSun" w:hAnsi="Arial" w:cs="Arial"/>
                <w:bCs/>
                <w:sz w:val="18"/>
                <w:szCs w:val="18"/>
                <w:lang w:val="ro-RO" w:eastAsia="zh-CN"/>
              </w:rPr>
              <w:t xml:space="preserve">Definirea </w:t>
            </w:r>
            <w:proofErr w:type="spellStart"/>
            <w:r w:rsidRPr="00F86166">
              <w:rPr>
                <w:rFonts w:ascii="Arial" w:eastAsia="SimSun" w:hAnsi="Arial" w:cs="Arial"/>
                <w:bCs/>
                <w:sz w:val="18"/>
                <w:szCs w:val="18"/>
                <w:lang w:val="ro-RO" w:eastAsia="zh-CN"/>
              </w:rPr>
              <w:t>şi</w:t>
            </w:r>
            <w:proofErr w:type="spellEnd"/>
            <w:r w:rsidRPr="00F86166">
              <w:rPr>
                <w:rFonts w:ascii="Arial" w:eastAsia="SimSun" w:hAnsi="Arial" w:cs="Arial"/>
                <w:bCs/>
                <w:sz w:val="18"/>
                <w:szCs w:val="18"/>
                <w:lang w:val="ro-RO" w:eastAsia="zh-CN"/>
              </w:rPr>
              <w:t xml:space="preserve"> clasificarea conceptelor, teoriilor </w:t>
            </w:r>
            <w:proofErr w:type="spellStart"/>
            <w:r w:rsidRPr="00F86166">
              <w:rPr>
                <w:rFonts w:ascii="Arial" w:eastAsia="SimSun" w:hAnsi="Arial" w:cs="Arial"/>
                <w:bCs/>
                <w:sz w:val="18"/>
                <w:szCs w:val="18"/>
                <w:lang w:val="ro-RO" w:eastAsia="zh-CN"/>
              </w:rPr>
              <w:t>şi</w:t>
            </w:r>
            <w:proofErr w:type="spellEnd"/>
            <w:r w:rsidRPr="00F86166">
              <w:rPr>
                <w:rFonts w:ascii="Arial" w:eastAsia="SimSun" w:hAnsi="Arial" w:cs="Arial"/>
                <w:bCs/>
                <w:sz w:val="18"/>
                <w:szCs w:val="18"/>
                <w:lang w:val="ro-RO" w:eastAsia="zh-CN"/>
              </w:rPr>
              <w:t xml:space="preserve"> metodelor utilizate în proiectarea proceselor tehnologice din domeniul mecanic</w:t>
            </w:r>
          </w:p>
          <w:p w:rsidR="005D1549" w:rsidRPr="0040372D" w:rsidRDefault="00747DC5" w:rsidP="00747D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861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Proiectarea proceselor tehnologice </w:t>
            </w:r>
            <w:proofErr w:type="spellStart"/>
            <w:r w:rsidRPr="00F8616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861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echipamentelor necesare realizării unor sisteme </w:t>
            </w:r>
            <w:proofErr w:type="spellStart"/>
            <w:r w:rsidRPr="00F8616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861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structuri mecanice</w:t>
            </w:r>
            <w:permEnd w:id="910508961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747DC5" w:rsidRDefault="00747DC5" w:rsidP="00747DC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76193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C2  Utilizarea principiilor și instrumentelor grafice pentru descrierea și proiectarea sistemelor și proceselor mecanice</w:t>
            </w:r>
          </w:p>
          <w:p w:rsidR="0098168D" w:rsidRPr="0040372D" w:rsidRDefault="00747DC5" w:rsidP="00747DC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 Aplicarea metodelor de proiectare, analiza </w:t>
            </w:r>
            <w:proofErr w:type="spellStart"/>
            <w:r w:rsidRP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P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47D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permEnd w:id="1997619317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12454C" w:rsidRDefault="00FD5BE8" w:rsidP="0012454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78043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2454C" w:rsidRPr="0012454C">
              <w:rPr>
                <w:rFonts w:ascii="Arial" w:hAnsi="Arial" w:cs="Arial"/>
                <w:bCs/>
                <w:sz w:val="18"/>
                <w:szCs w:val="18"/>
                <w:lang w:val="ro-RO"/>
              </w:rPr>
              <w:t>CT1 Respectarea principiilor, normelor şi valorilor codului de etică profesională prin abordarea unei strategii de muncă riguroasă, eficientă şi responsabilă în rezolvarea problemelor si luarea deciziilor</w:t>
            </w:r>
          </w:p>
          <w:p w:rsidR="005D1549" w:rsidRPr="0040372D" w:rsidRDefault="0012454C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CT2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C855E4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tehnicilor de relaţionare şi muncă eficientă în echipă multidisciplinară, pe diverse paliere ierarhice, în cadrul colectivului de lucru-managementul de proiect specific</w:t>
            </w:r>
            <w:r w:rsidRPr="001245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7804363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72987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2454C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principiilor și instrumentelor grafice pentru descrierea și proiectarea sistemelor și proceselor mecanice</w:t>
            </w:r>
            <w:permEnd w:id="1537298729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12454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89321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principiilor și instrumentelor grafice pentru descrierea și proiectarea sistemelor și proceselor mecanice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8932185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5448A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8705595" w:edGrp="everyone"/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Introducere. Obiectul şi locul organelor de maşini în formarea inginerului de domeniu mecanic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1870559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13925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1392504"/>
          </w:p>
        </w:tc>
        <w:tc>
          <w:tcPr>
            <w:tcW w:w="2091" w:type="dxa"/>
            <w:vMerge w:val="restart"/>
          </w:tcPr>
          <w:p w:rsidR="001B6F12" w:rsidRDefault="00875BC6" w:rsidP="001B6F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26862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B6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Prezentarea se face pe videoproiector;</w:t>
            </w:r>
          </w:p>
          <w:p w:rsidR="001B6F12" w:rsidRDefault="001B6F12" w:rsidP="001B6F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videoproiector centarl – prezentarea elementelor componente, functionare, solicitari;</w:t>
            </w:r>
          </w:p>
          <w:p w:rsidR="001B6F12" w:rsidRDefault="001B6F12" w:rsidP="001B6F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videproiector lateral – textul in format .pdf, cu definitii, clasificari, text ce se afla la fiecare student – fiecare completeaza cu explicatiile pe care le considera necesare;</w:t>
            </w:r>
          </w:p>
          <w:p w:rsidR="001B6F12" w:rsidRDefault="001B6F12" w:rsidP="001B6F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tabla – se deseneaza clasic cu creta solutiile constructive, se completeaza in locurile goale din partea listata</w:t>
            </w:r>
          </w:p>
          <w:p w:rsidR="00875BC6" w:rsidRPr="0040372D" w:rsidRDefault="001B6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materialul se afla pe pagina personala de web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2686201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5448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4164924" w:edGrp="everyone"/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Principii de bază ale proiectării în construcţia de maşini, utilaje, instalaţii şi echipamente.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5416492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00206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3002061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5448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69521" w:edGrp="everyone"/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Transmisii mecanice; Transmisii prin frecare (forţă). Transmisii mecanice; Transmisii prin frecare (forţă)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26952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55911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4559115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5448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9344386" w:edGrp="everyone"/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Tran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smisii prin roţi cu fricţiune; </w:t>
            </w:r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Transmisii prin curele; Variatoare mecanice;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934438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48815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12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4488151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04987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Transmisii prin angrenare (formă). Transmisii prin angrenare (formă) Angrenaje (roţi dinţate); Reductoare, cutie de viteze şi avans; Transmisii prin lanţ şi curele sincrone  </w:t>
            </w:r>
            <w:permEnd w:id="158049871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13509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12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135097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5448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240184" w:edGrp="everyone"/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Transmisii mecanice hidride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240184"/>
          </w:p>
        </w:tc>
        <w:tc>
          <w:tcPr>
            <w:tcW w:w="2693" w:type="dxa"/>
          </w:tcPr>
          <w:p w:rsidR="00875BC6" w:rsidRPr="0040372D" w:rsidRDefault="0045448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68753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687532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5217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52178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77997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779979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1337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13376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29622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5296228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8944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289444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57000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570006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56757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567577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04736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047368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60484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604846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50400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504003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86471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864719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09367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093679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38003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380032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45153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451531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21817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218172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33035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1330352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B6F12" w:rsidRPr="001B6F12" w:rsidRDefault="00CA7AAF" w:rsidP="001B6F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687769402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1B6F12" w:rsidRPr="001B6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1. V. Argesanu, Organe de Masini. Transmisii Mecanice Ed. Politehnica Timisoara 2008</w:t>
            </w:r>
          </w:p>
          <w:p w:rsidR="009A4B9A" w:rsidRPr="0040372D" w:rsidRDefault="001B6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B6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2. V. Argesanu, L. Madaras, Design Transmisii Mecanice, Ed. Politehnica, Timisoara 2002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87769402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78410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Proiectarea unei transmisii prin curea trapezoidală îngustă/ lată multistrat-date inițiale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6784104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19945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B6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1994536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94406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B6F12" w:rsidRPr="001B6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Laborator: standuri moderne, functionale, achizitionate in 2008; indrumar de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9440631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5448A" w:rsidRPr="0045448A" w:rsidRDefault="00875BC6" w:rsidP="0045448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92080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Alegerea motorului electric </w:t>
            </w:r>
          </w:p>
          <w:p w:rsidR="0045448A" w:rsidRPr="0045448A" w:rsidRDefault="0045448A" w:rsidP="0045448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Calculul parametrilor geometrici ai transmisiilor prin curele</w:t>
            </w:r>
          </w:p>
          <w:permEnd w:id="1809208067"/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693" w:type="dxa"/>
          </w:tcPr>
          <w:p w:rsidR="00875BC6" w:rsidRPr="0040372D" w:rsidRDefault="001B6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33978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533978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7564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Alegerea și calculul diametrelor primitive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275642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52043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B6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8520436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5448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9102136" w:edGrp="everyone"/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Alegerea tipului curelei. Calcul parametri curea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910213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1769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B6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317697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82309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Alegerea solutiei constructive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823091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39855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B6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5398555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21843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218431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8561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 parametri curea</w:t>
            </w:r>
            <w:r w:rsid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cinematica, cinetostatica, dimensionarea si verificarea roților de curea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9856166"/>
          </w:p>
        </w:tc>
        <w:tc>
          <w:tcPr>
            <w:tcW w:w="2693" w:type="dxa"/>
          </w:tcPr>
          <w:p w:rsidR="00780C44" w:rsidRPr="0040372D" w:rsidRDefault="001B6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157690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157690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77230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772309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5448A" w:rsidRPr="0045448A" w:rsidRDefault="00FD5BE8" w:rsidP="0045448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77928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Desen curea-secțiune transversală</w:t>
            </w:r>
          </w:p>
          <w:p w:rsidR="0045448A" w:rsidRPr="0045448A" w:rsidRDefault="0045448A" w:rsidP="0045448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dimensionarea si verificarea curelei. Coeficient de frecare</w:t>
            </w:r>
          </w:p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4779289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60374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B6F12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1603745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89457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3894571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5448A" w:rsidRPr="0045448A" w:rsidRDefault="00FD5BE8" w:rsidP="0045448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84582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 cinetostatic, verificări la tensiuni admisibile</w:t>
            </w:r>
          </w:p>
          <w:p w:rsidR="0045448A" w:rsidRPr="0045448A" w:rsidRDefault="0045448A" w:rsidP="0045448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 de rezistență</w:t>
            </w:r>
          </w:p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8458228"/>
          </w:p>
        </w:tc>
        <w:tc>
          <w:tcPr>
            <w:tcW w:w="2693" w:type="dxa"/>
          </w:tcPr>
          <w:p w:rsidR="00780C44" w:rsidRPr="0040372D" w:rsidRDefault="001B6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8391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83916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14299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6142991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85657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Desen de ansamblu si a reperelor nestandardizate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08565764"/>
          </w:p>
        </w:tc>
        <w:tc>
          <w:tcPr>
            <w:tcW w:w="2693" w:type="dxa"/>
          </w:tcPr>
          <w:p w:rsidR="00780C44" w:rsidRPr="0040372D" w:rsidRDefault="001B6F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37474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374749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0344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034489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585539221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B6F1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1. Gheorghiu N., Argesanu V. , s.a. Incercarea experimentala a organelor de masini, ed. Politehnica, 1998   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8553922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81692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B6F12" w:rsidRP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Conținutul disciplinei răspunde cerințelor potențialilor angajatori din mediul industrial. Coroborarea ofertei educaționale cu necesitățile angajatorilor se afla într-o permanentă actualizare prin menținerea comunicării bilaterale deschise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48169297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376346203" w:edGrp="everyone"/>
            <w:r w:rsidR="0012454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12454C" w:rsidRPr="00760306">
              <w:rPr>
                <w:rFonts w:ascii="Arial" w:hAnsi="Arial" w:cs="Arial"/>
                <w:bCs/>
                <w:sz w:val="18"/>
                <w:szCs w:val="18"/>
                <w:lang w:val="ro-RO"/>
              </w:rPr>
              <w:t>Asimilarea cunoștințelor teoretice fundamentale predate în timpul perioadei de transmitere de cunoștințe</w:t>
            </w:r>
            <w:r w:rsidR="0012454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634620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5448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6469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646973"/>
          </w:p>
        </w:tc>
        <w:tc>
          <w:tcPr>
            <w:tcW w:w="1959" w:type="dxa"/>
            <w:vAlign w:val="center"/>
          </w:tcPr>
          <w:p w:rsidR="0042178D" w:rsidRPr="0040372D" w:rsidRDefault="0012454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64876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66%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6487637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2279783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227978337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79816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798163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33397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333979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12454C" w:rsidRPr="0012454C" w:rsidRDefault="0042178D" w:rsidP="0012454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745221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12454C" w:rsidRPr="0012454C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Laborator: predomina evaluarea formativa.</w:t>
            </w:r>
          </w:p>
          <w:p w:rsidR="0042178D" w:rsidRPr="0040372D" w:rsidRDefault="0012454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245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Dovezile obiective se regasesc in modul de organizare si desfasurare  a activitatilor didactice enuntate: la proiect si laborator se evalueaza activitatea si se ofera feedback prompt in timpul fiecarei sedinte  </w:t>
            </w:r>
            <w:permEnd w:id="874522133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51103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 w:rsidRP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Laborator: media aritmetica a notelor: test lucrare, prelucrarea rezultatelor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5511036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37027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2454C">
              <w:rPr>
                <w:rFonts w:ascii="Arial" w:hAnsi="Arial" w:cs="Arial"/>
                <w:bCs/>
                <w:sz w:val="18"/>
                <w:szCs w:val="18"/>
                <w:lang w:val="ro-RO"/>
              </w:rPr>
              <w:t>33%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370272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9862149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86214975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72728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727283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15341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91534157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0916991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09169910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07264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072643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1716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171693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27560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448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Cunostintele minime necesare pentru promovarea disciplinei: descrierea functionarii, calculul, alegerea si proiectarea unui organ de masina din cele prezentate la curs </w:t>
            </w:r>
            <w:r w:rsidR="0045448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2756073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bookmarkStart w:id="0" w:name="_GoBack"/>
            <w:bookmarkEnd w:id="0"/>
            <w:permStart w:id="3777627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7762786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52583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75258308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DFC" w:rsidRDefault="00DD3DFC">
      <w:r>
        <w:separator/>
      </w:r>
    </w:p>
  </w:endnote>
  <w:endnote w:type="continuationSeparator" w:id="0">
    <w:p w:rsidR="00DD3DFC" w:rsidRDefault="00DD3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DFC" w:rsidRDefault="00DD3DFC">
      <w:r>
        <w:separator/>
      </w:r>
    </w:p>
  </w:footnote>
  <w:footnote w:type="continuationSeparator" w:id="0">
    <w:p w:rsidR="00DD3DFC" w:rsidRDefault="00DD3DFC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7AA0191A"/>
    <w:multiLevelType w:val="hybridMultilevel"/>
    <w:tmpl w:val="6712A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3C6D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454C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B6F12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2767B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48A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2FE1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47DC5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1BC0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4D5C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079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220C"/>
    <w:rsid w:val="008C3F9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024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267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39B3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3DFC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166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C895F-3704-4730-96AE-A04CC0DD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1324</Words>
  <Characters>7553</Characters>
  <Application>Microsoft Office Word</Application>
  <DocSecurity>8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4</cp:revision>
  <cp:lastPrinted>2016-11-02T09:24:00Z</cp:lastPrinted>
  <dcterms:created xsi:type="dcterms:W3CDTF">2019-04-03T06:58:00Z</dcterms:created>
  <dcterms:modified xsi:type="dcterms:W3CDTF">2020-02-16T13:02:00Z</dcterms:modified>
  <cp:contentStatus/>
</cp:coreProperties>
</file>